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D" w:rsidRPr="00E375BC" w:rsidRDefault="00B439B3" w:rsidP="008A34A4">
      <w:pPr>
        <w:jc w:val="center"/>
        <w:rPr>
          <w:rFonts w:asciiTheme="majorHAnsi" w:hAnsiTheme="majorHAnsi"/>
          <w:b/>
          <w:color w:val="000090"/>
          <w:sz w:val="22"/>
          <w:szCs w:val="22"/>
        </w:rPr>
      </w:pPr>
      <w:bookmarkStart w:id="0" w:name="_GoBack"/>
      <w:bookmarkEnd w:id="0"/>
      <w:r w:rsidRPr="00E375BC">
        <w:rPr>
          <w:rFonts w:asciiTheme="majorHAnsi" w:hAnsiTheme="majorHAnsi"/>
          <w:b/>
          <w:color w:val="000090"/>
          <w:sz w:val="22"/>
          <w:szCs w:val="22"/>
        </w:rPr>
        <w:t xml:space="preserve">BVNA Executive Committee Meeting </w:t>
      </w:r>
      <w:r w:rsidR="008A34A4" w:rsidRPr="00E375BC">
        <w:rPr>
          <w:rFonts w:asciiTheme="majorHAnsi" w:hAnsiTheme="majorHAnsi"/>
          <w:b/>
          <w:color w:val="000090"/>
          <w:sz w:val="22"/>
          <w:szCs w:val="22"/>
        </w:rPr>
        <w:t>Minutes</w:t>
      </w:r>
    </w:p>
    <w:p w:rsidR="00D46B1D" w:rsidRPr="00E375BC" w:rsidRDefault="008F742F" w:rsidP="008A34A4">
      <w:pPr>
        <w:jc w:val="center"/>
        <w:rPr>
          <w:rFonts w:asciiTheme="majorHAnsi" w:hAnsiTheme="majorHAnsi"/>
          <w:color w:val="000090"/>
          <w:sz w:val="22"/>
          <w:szCs w:val="22"/>
        </w:rPr>
      </w:pPr>
      <w:r>
        <w:rPr>
          <w:rFonts w:asciiTheme="majorHAnsi" w:hAnsiTheme="majorHAnsi"/>
          <w:color w:val="000090"/>
          <w:sz w:val="22"/>
          <w:szCs w:val="22"/>
        </w:rPr>
        <w:t>February 1</w:t>
      </w:r>
      <w:r w:rsidR="004E1E7B">
        <w:rPr>
          <w:rFonts w:asciiTheme="majorHAnsi" w:hAnsiTheme="majorHAnsi"/>
          <w:color w:val="000090"/>
          <w:sz w:val="22"/>
          <w:szCs w:val="22"/>
        </w:rPr>
        <w:t>, 2016</w:t>
      </w:r>
    </w:p>
    <w:p w:rsidR="00B439B3" w:rsidRPr="00E375BC" w:rsidRDefault="00B439B3">
      <w:pPr>
        <w:rPr>
          <w:rFonts w:asciiTheme="majorHAnsi" w:hAnsiTheme="majorHAnsi"/>
          <w:color w:val="000090"/>
          <w:sz w:val="22"/>
          <w:szCs w:val="22"/>
        </w:rPr>
      </w:pPr>
    </w:p>
    <w:p w:rsidR="003A0A80" w:rsidRDefault="00D80CAB" w:rsidP="008D74F4">
      <w:pPr>
        <w:pStyle w:val="p1"/>
        <w:shd w:val="clear" w:color="auto" w:fill="FFFFFF"/>
        <w:spacing w:before="0" w:beforeAutospacing="0" w:line="289" w:lineRule="atLeast"/>
        <w:rPr>
          <w:rStyle w:val="s1"/>
          <w:rFonts w:asciiTheme="majorHAnsi" w:hAnsiTheme="majorHAnsi" w:cs="Times New Roman"/>
          <w:color w:val="000090"/>
          <w:sz w:val="22"/>
          <w:szCs w:val="22"/>
        </w:rPr>
      </w:pPr>
      <w:r w:rsidRPr="003A0A80">
        <w:rPr>
          <w:rFonts w:asciiTheme="majorHAnsi" w:hAnsiTheme="majorHAnsi"/>
          <w:color w:val="000090"/>
          <w:sz w:val="22"/>
          <w:szCs w:val="22"/>
        </w:rPr>
        <w:t>Novem</w:t>
      </w:r>
      <w:r w:rsidR="00E375BC" w:rsidRPr="003A0A80">
        <w:rPr>
          <w:rFonts w:asciiTheme="majorHAnsi" w:hAnsiTheme="majorHAnsi"/>
          <w:color w:val="000090"/>
          <w:sz w:val="22"/>
          <w:szCs w:val="22"/>
        </w:rPr>
        <w:t>ber</w:t>
      </w:r>
      <w:r w:rsidR="00FD27BF" w:rsidRPr="003A0A80">
        <w:rPr>
          <w:rFonts w:asciiTheme="majorHAnsi" w:hAnsiTheme="majorHAnsi"/>
          <w:color w:val="000090"/>
          <w:sz w:val="22"/>
          <w:szCs w:val="22"/>
        </w:rPr>
        <w:t xml:space="preserve"> </w:t>
      </w:r>
      <w:r w:rsidR="00B439B3" w:rsidRPr="003A0A80">
        <w:rPr>
          <w:rFonts w:asciiTheme="majorHAnsi" w:hAnsiTheme="majorHAnsi"/>
          <w:color w:val="000090"/>
          <w:sz w:val="22"/>
          <w:szCs w:val="22"/>
        </w:rPr>
        <w:t xml:space="preserve">Attendees:  </w:t>
      </w:r>
      <w:r w:rsidR="003A0A80" w:rsidRPr="003A0A80">
        <w:rPr>
          <w:rFonts w:asciiTheme="majorHAnsi" w:hAnsiTheme="majorHAnsi"/>
          <w:color w:val="000090"/>
          <w:sz w:val="22"/>
          <w:szCs w:val="22"/>
        </w:rPr>
        <w:t xml:space="preserve">Sarah Herlihy, </w:t>
      </w:r>
      <w:r w:rsidR="000970A7" w:rsidRPr="003A0A80">
        <w:rPr>
          <w:rFonts w:asciiTheme="majorHAnsi" w:hAnsiTheme="majorHAnsi"/>
          <w:color w:val="000090"/>
          <w:sz w:val="22"/>
          <w:szCs w:val="22"/>
        </w:rPr>
        <w:t xml:space="preserve">Jo Campbell, Trish Gillis, </w:t>
      </w:r>
      <w:r w:rsidR="000970A7">
        <w:rPr>
          <w:rStyle w:val="s1"/>
          <w:rFonts w:asciiTheme="majorHAnsi" w:hAnsiTheme="majorHAnsi" w:cs="Times New Roman"/>
          <w:color w:val="000090"/>
          <w:sz w:val="22"/>
          <w:szCs w:val="22"/>
        </w:rPr>
        <w:t>Francine Pilgrim</w:t>
      </w:r>
      <w:r w:rsidR="000970A7">
        <w:rPr>
          <w:rFonts w:asciiTheme="majorHAnsi" w:hAnsiTheme="majorHAnsi" w:cs="Times"/>
          <w:color w:val="000090"/>
          <w:sz w:val="22"/>
          <w:szCs w:val="22"/>
        </w:rPr>
        <w:t xml:space="preserve">, </w:t>
      </w:r>
      <w:r w:rsidR="000D27CC">
        <w:rPr>
          <w:rFonts w:asciiTheme="majorHAnsi" w:hAnsiTheme="majorHAnsi"/>
          <w:color w:val="000090"/>
          <w:sz w:val="22"/>
          <w:szCs w:val="22"/>
        </w:rPr>
        <w:t>Kendra Mar</w:t>
      </w:r>
      <w:r w:rsidR="000D27CC">
        <w:rPr>
          <w:rFonts w:asciiTheme="majorHAnsi" w:hAnsiTheme="majorHAnsi" w:cs="Times"/>
          <w:color w:val="000090"/>
          <w:sz w:val="22"/>
          <w:szCs w:val="22"/>
        </w:rPr>
        <w:t xml:space="preserve">, </w:t>
      </w:r>
      <w:r w:rsidR="000970A7" w:rsidRPr="003A0A80">
        <w:rPr>
          <w:rFonts w:asciiTheme="majorHAnsi" w:hAnsiTheme="majorHAnsi"/>
          <w:color w:val="000090"/>
          <w:sz w:val="22"/>
          <w:szCs w:val="22"/>
        </w:rPr>
        <w:t xml:space="preserve">Ben Beck, </w:t>
      </w:r>
      <w:r w:rsidR="003A0A80" w:rsidRPr="003A0A80">
        <w:rPr>
          <w:rFonts w:asciiTheme="majorHAnsi" w:hAnsiTheme="majorHAnsi" w:cs="Times"/>
          <w:color w:val="000090"/>
          <w:sz w:val="22"/>
          <w:szCs w:val="22"/>
        </w:rPr>
        <w:t xml:space="preserve">Clyde Bergstresser, </w:t>
      </w:r>
      <w:r w:rsidR="003A0A80" w:rsidRPr="003A0A80">
        <w:rPr>
          <w:rFonts w:asciiTheme="majorHAnsi" w:hAnsiTheme="majorHAnsi"/>
          <w:color w:val="000090"/>
          <w:sz w:val="22"/>
          <w:szCs w:val="22"/>
        </w:rPr>
        <w:t xml:space="preserve">Judy </w:t>
      </w:r>
      <w:proofErr w:type="spellStart"/>
      <w:r w:rsidR="003A0A80" w:rsidRPr="003A0A80">
        <w:rPr>
          <w:rFonts w:asciiTheme="majorHAnsi" w:hAnsiTheme="majorHAnsi"/>
          <w:color w:val="000090"/>
          <w:sz w:val="22"/>
          <w:szCs w:val="22"/>
        </w:rPr>
        <w:t>Komarow</w:t>
      </w:r>
      <w:proofErr w:type="spellEnd"/>
      <w:r w:rsidR="003A0A80" w:rsidRPr="003A0A80">
        <w:rPr>
          <w:rFonts w:asciiTheme="majorHAnsi" w:hAnsiTheme="majorHAnsi"/>
          <w:color w:val="000090"/>
          <w:sz w:val="22"/>
          <w:szCs w:val="22"/>
        </w:rPr>
        <w:t xml:space="preserve">, </w:t>
      </w:r>
      <w:r w:rsidR="00F50095">
        <w:rPr>
          <w:rStyle w:val="s1"/>
          <w:rFonts w:asciiTheme="majorHAnsi" w:hAnsiTheme="majorHAnsi" w:cs="Times New Roman"/>
          <w:color w:val="000090"/>
          <w:sz w:val="22"/>
          <w:szCs w:val="22"/>
        </w:rPr>
        <w:t>Pau</w:t>
      </w:r>
      <w:r w:rsidR="007D7191">
        <w:rPr>
          <w:rStyle w:val="s1"/>
          <w:rFonts w:asciiTheme="majorHAnsi" w:hAnsiTheme="majorHAnsi" w:cs="Times New Roman"/>
          <w:color w:val="000090"/>
          <w:sz w:val="22"/>
          <w:szCs w:val="22"/>
        </w:rPr>
        <w:t>l Buta</w:t>
      </w:r>
      <w:r w:rsidR="000970A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, </w:t>
      </w:r>
      <w:r w:rsidR="00CA1493">
        <w:rPr>
          <w:rStyle w:val="s1"/>
          <w:rFonts w:asciiTheme="majorHAnsi" w:hAnsiTheme="majorHAnsi" w:cs="Times New Roman"/>
          <w:color w:val="000090"/>
          <w:sz w:val="22"/>
          <w:szCs w:val="22"/>
        </w:rPr>
        <w:t>Aoife Austin</w:t>
      </w:r>
      <w:r w:rsidR="002E3B61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, Steven </w:t>
      </w:r>
      <w:proofErr w:type="spellStart"/>
      <w:r w:rsidR="002E3B61">
        <w:rPr>
          <w:rStyle w:val="s1"/>
          <w:rFonts w:asciiTheme="majorHAnsi" w:hAnsiTheme="majorHAnsi" w:cs="Times New Roman"/>
          <w:color w:val="000090"/>
          <w:sz w:val="22"/>
          <w:szCs w:val="22"/>
        </w:rPr>
        <w:t>Dunnewell</w:t>
      </w:r>
      <w:proofErr w:type="spellEnd"/>
      <w:r w:rsidR="002E3B61">
        <w:rPr>
          <w:rStyle w:val="s1"/>
          <w:rFonts w:asciiTheme="majorHAnsi" w:hAnsiTheme="majorHAnsi" w:cs="Times New Roman"/>
          <w:color w:val="000090"/>
          <w:sz w:val="22"/>
          <w:szCs w:val="22"/>
        </w:rPr>
        <w:t>, Paul</w:t>
      </w:r>
      <w:r w:rsidR="000970A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 Buta, K</w:t>
      </w:r>
      <w:r w:rsidR="000970A7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>enzie Bok, Gaye Bok,</w:t>
      </w:r>
      <w:r w:rsidR="000970A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0970A7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Alex </w:t>
      </w:r>
      <w:proofErr w:type="spellStart"/>
      <w:r w:rsidR="000970A7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>Balukonis</w:t>
      </w:r>
      <w:proofErr w:type="spellEnd"/>
      <w:r w:rsidR="000970A7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>,</w:t>
      </w:r>
      <w:r w:rsidR="000970A7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 </w:t>
      </w:r>
      <w:r w:rsidR="00913D81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Bethany Patten, </w:t>
      </w:r>
      <w:r w:rsidR="000970A7" w:rsidRPr="003A0A80">
        <w:rPr>
          <w:rFonts w:asciiTheme="majorHAnsi" w:hAnsiTheme="majorHAnsi"/>
          <w:color w:val="000090"/>
          <w:sz w:val="22"/>
          <w:szCs w:val="22"/>
        </w:rPr>
        <w:t xml:space="preserve">Tim </w:t>
      </w:r>
      <w:proofErr w:type="spellStart"/>
      <w:r w:rsidR="000970A7" w:rsidRPr="003A0A80">
        <w:rPr>
          <w:rFonts w:asciiTheme="majorHAnsi" w:hAnsiTheme="majorHAnsi"/>
          <w:color w:val="000090"/>
          <w:sz w:val="22"/>
          <w:szCs w:val="22"/>
        </w:rPr>
        <w:t>Kacich</w:t>
      </w:r>
      <w:proofErr w:type="spellEnd"/>
      <w:r w:rsidR="000970A7" w:rsidRPr="003A0A80">
        <w:rPr>
          <w:rFonts w:asciiTheme="majorHAnsi" w:hAnsiTheme="majorHAnsi"/>
          <w:color w:val="000090"/>
          <w:sz w:val="22"/>
          <w:szCs w:val="22"/>
        </w:rPr>
        <w:t>,</w:t>
      </w:r>
      <w:r w:rsidR="000970A7">
        <w:rPr>
          <w:rFonts w:asciiTheme="majorHAnsi" w:hAnsiTheme="majorHAnsi"/>
          <w:color w:val="000090"/>
          <w:sz w:val="22"/>
          <w:szCs w:val="22"/>
        </w:rPr>
        <w:t xml:space="preserve"> Tom</w:t>
      </w:r>
      <w:r w:rsidR="003F3841">
        <w:rPr>
          <w:rFonts w:asciiTheme="majorHAnsi" w:hAnsiTheme="majorHAnsi"/>
          <w:color w:val="000090"/>
          <w:sz w:val="22"/>
          <w:szCs w:val="22"/>
        </w:rPr>
        <w:t xml:space="preserve"> Perkins</w:t>
      </w:r>
      <w:r w:rsidR="00CA1493">
        <w:rPr>
          <w:rFonts w:asciiTheme="majorHAnsi" w:hAnsiTheme="majorHAnsi"/>
          <w:color w:val="000090"/>
          <w:sz w:val="22"/>
          <w:szCs w:val="22"/>
        </w:rPr>
        <w:t xml:space="preserve">, </w:t>
      </w:r>
      <w:r w:rsidR="00CA1493" w:rsidRPr="003A0A80">
        <w:rPr>
          <w:rFonts w:asciiTheme="majorHAnsi" w:hAnsiTheme="majorHAnsi"/>
          <w:color w:val="000090"/>
          <w:sz w:val="22"/>
          <w:szCs w:val="22"/>
        </w:rPr>
        <w:t>Grant Simpson,</w:t>
      </w:r>
    </w:p>
    <w:p w:rsidR="000970A7" w:rsidRPr="000970A7" w:rsidRDefault="000970A7" w:rsidP="000970A7">
      <w:pPr>
        <w:rPr>
          <w:rStyle w:val="s1"/>
          <w:rFonts w:asciiTheme="majorHAnsi" w:hAnsiTheme="majorHAnsi"/>
          <w:color w:val="000090"/>
          <w:sz w:val="22"/>
          <w:szCs w:val="22"/>
        </w:rPr>
      </w:pPr>
      <w:r w:rsidRPr="00E375BC">
        <w:rPr>
          <w:rFonts w:asciiTheme="majorHAnsi" w:hAnsiTheme="majorHAnsi"/>
          <w:color w:val="000090"/>
          <w:sz w:val="22"/>
          <w:szCs w:val="22"/>
        </w:rPr>
        <w:t xml:space="preserve">City:  </w:t>
      </w:r>
      <w:r>
        <w:rPr>
          <w:rFonts w:asciiTheme="majorHAnsi" w:hAnsiTheme="majorHAnsi"/>
          <w:color w:val="000090"/>
          <w:sz w:val="22"/>
          <w:szCs w:val="22"/>
        </w:rPr>
        <w:t>Sam Chambers, Mayor’s Liaison</w:t>
      </w:r>
    </w:p>
    <w:p w:rsidR="002B551A" w:rsidRPr="00E375BC" w:rsidRDefault="000970A7" w:rsidP="000970A7">
      <w:pPr>
        <w:pStyle w:val="p1"/>
        <w:shd w:val="clear" w:color="auto" w:fill="FFFFFF"/>
        <w:spacing w:before="0" w:beforeAutospacing="0" w:line="289" w:lineRule="atLeast"/>
        <w:rPr>
          <w:rFonts w:asciiTheme="majorHAnsi" w:hAnsiTheme="majorHAnsi"/>
          <w:color w:val="000090"/>
          <w:sz w:val="22"/>
          <w:szCs w:val="22"/>
        </w:rPr>
      </w:pPr>
      <w:r>
        <w:rPr>
          <w:rStyle w:val="s1"/>
          <w:rFonts w:asciiTheme="majorHAnsi" w:hAnsiTheme="majorHAnsi" w:cs="Times New Roman"/>
          <w:color w:val="000090"/>
          <w:sz w:val="22"/>
          <w:szCs w:val="22"/>
        </w:rPr>
        <w:t>Claire Parker – Emerson College student</w:t>
      </w:r>
    </w:p>
    <w:p w:rsidR="002B551A" w:rsidRPr="00E375BC" w:rsidRDefault="002B551A" w:rsidP="002B551A">
      <w:pPr>
        <w:rPr>
          <w:rFonts w:asciiTheme="majorHAnsi" w:hAnsiTheme="majorHAnsi"/>
          <w:color w:val="000090"/>
          <w:sz w:val="22"/>
          <w:szCs w:val="22"/>
        </w:rPr>
      </w:pPr>
      <w:r w:rsidRPr="00E375BC">
        <w:rPr>
          <w:rFonts w:asciiTheme="majorHAnsi" w:hAnsiTheme="majorHAnsi"/>
          <w:color w:val="000090"/>
          <w:sz w:val="22"/>
          <w:szCs w:val="22"/>
        </w:rPr>
        <w:t>Meeting commence</w:t>
      </w:r>
      <w:r w:rsidR="00597A19">
        <w:rPr>
          <w:rFonts w:asciiTheme="majorHAnsi" w:hAnsiTheme="majorHAnsi"/>
          <w:color w:val="000090"/>
          <w:sz w:val="22"/>
          <w:szCs w:val="22"/>
        </w:rPr>
        <w:t>s</w:t>
      </w:r>
      <w:r w:rsidR="000970A7">
        <w:rPr>
          <w:rFonts w:asciiTheme="majorHAnsi" w:hAnsiTheme="majorHAnsi"/>
          <w:color w:val="000090"/>
          <w:sz w:val="22"/>
          <w:szCs w:val="22"/>
        </w:rPr>
        <w:t>:  7:06</w:t>
      </w:r>
      <w:r w:rsidRPr="00E375BC">
        <w:rPr>
          <w:rFonts w:asciiTheme="majorHAnsi" w:hAnsiTheme="majorHAnsi"/>
          <w:color w:val="000090"/>
          <w:sz w:val="22"/>
          <w:szCs w:val="22"/>
        </w:rPr>
        <w:t>PM</w:t>
      </w:r>
    </w:p>
    <w:p w:rsidR="002B551A" w:rsidRPr="00E375BC" w:rsidRDefault="002B551A" w:rsidP="002B551A">
      <w:pPr>
        <w:rPr>
          <w:rFonts w:asciiTheme="majorHAnsi" w:hAnsiTheme="majorHAnsi"/>
          <w:color w:val="000090"/>
          <w:sz w:val="22"/>
          <w:szCs w:val="22"/>
        </w:rPr>
      </w:pPr>
    </w:p>
    <w:p w:rsidR="002B551A" w:rsidRPr="00E375BC" w:rsidRDefault="00597A19" w:rsidP="002B551A">
      <w:pPr>
        <w:rPr>
          <w:rFonts w:asciiTheme="majorHAnsi" w:hAnsiTheme="majorHAnsi"/>
          <w:color w:val="000090"/>
          <w:sz w:val="22"/>
          <w:szCs w:val="22"/>
        </w:rPr>
      </w:pPr>
      <w:r>
        <w:rPr>
          <w:rFonts w:asciiTheme="majorHAnsi" w:hAnsiTheme="majorHAnsi"/>
          <w:color w:val="000090"/>
          <w:sz w:val="22"/>
          <w:szCs w:val="22"/>
        </w:rPr>
        <w:t xml:space="preserve">Motion to accept the </w:t>
      </w:r>
      <w:r w:rsidR="008F742F">
        <w:rPr>
          <w:rFonts w:asciiTheme="majorHAnsi" w:hAnsiTheme="majorHAnsi"/>
          <w:color w:val="000090"/>
          <w:sz w:val="22"/>
          <w:szCs w:val="22"/>
        </w:rPr>
        <w:t>January</w:t>
      </w:r>
      <w:r w:rsidR="003A0A80">
        <w:rPr>
          <w:rFonts w:asciiTheme="majorHAnsi" w:hAnsiTheme="majorHAnsi"/>
          <w:color w:val="000090"/>
          <w:sz w:val="22"/>
          <w:szCs w:val="22"/>
        </w:rPr>
        <w:t xml:space="preserve"> </w:t>
      </w:r>
      <w:r>
        <w:rPr>
          <w:rFonts w:asciiTheme="majorHAnsi" w:hAnsiTheme="majorHAnsi"/>
          <w:color w:val="000090"/>
          <w:sz w:val="22"/>
          <w:szCs w:val="22"/>
        </w:rPr>
        <w:t xml:space="preserve">meeting minutes by </w:t>
      </w:r>
      <w:r w:rsidR="00D02E8A">
        <w:rPr>
          <w:rFonts w:asciiTheme="majorHAnsi" w:hAnsiTheme="majorHAnsi"/>
          <w:color w:val="000090"/>
          <w:sz w:val="22"/>
          <w:szCs w:val="22"/>
        </w:rPr>
        <w:t xml:space="preserve">Jo and Judy, </w:t>
      </w:r>
      <w:r w:rsidR="002B551A" w:rsidRPr="00E375BC">
        <w:rPr>
          <w:rFonts w:asciiTheme="majorHAnsi" w:hAnsiTheme="majorHAnsi"/>
          <w:color w:val="000090"/>
          <w:sz w:val="22"/>
          <w:szCs w:val="22"/>
        </w:rPr>
        <w:t xml:space="preserve">all in favor </w:t>
      </w:r>
      <w:r w:rsidR="008D74F4">
        <w:rPr>
          <w:rFonts w:asciiTheme="majorHAnsi" w:hAnsiTheme="majorHAnsi"/>
          <w:color w:val="000090"/>
          <w:sz w:val="22"/>
          <w:szCs w:val="22"/>
        </w:rPr>
        <w:t xml:space="preserve">- </w:t>
      </w:r>
      <w:r w:rsidR="002B551A" w:rsidRPr="00E375BC">
        <w:rPr>
          <w:rFonts w:asciiTheme="majorHAnsi" w:hAnsiTheme="majorHAnsi"/>
          <w:color w:val="000090"/>
          <w:sz w:val="22"/>
          <w:szCs w:val="22"/>
        </w:rPr>
        <w:t>approve</w:t>
      </w:r>
      <w:r w:rsidR="003A0A80">
        <w:rPr>
          <w:rFonts w:asciiTheme="majorHAnsi" w:hAnsiTheme="majorHAnsi"/>
          <w:color w:val="000090"/>
          <w:sz w:val="22"/>
          <w:szCs w:val="22"/>
        </w:rPr>
        <w:t>d</w:t>
      </w:r>
    </w:p>
    <w:p w:rsidR="00A769CE" w:rsidRPr="00E375BC" w:rsidRDefault="00A769CE" w:rsidP="00A769CE">
      <w:pPr>
        <w:widowControl w:val="0"/>
        <w:autoSpaceDE w:val="0"/>
        <w:autoSpaceDN w:val="0"/>
        <w:adjustRightInd w:val="0"/>
        <w:rPr>
          <w:rFonts w:ascii="Consolas" w:hAnsi="Consolas" w:cs="Consolas"/>
          <w:color w:val="000090"/>
        </w:rPr>
      </w:pPr>
    </w:p>
    <w:p w:rsidR="000970A7" w:rsidRPr="000970A7" w:rsidRDefault="000970A7" w:rsidP="000970A7">
      <w:pPr>
        <w:pStyle w:val="p1"/>
        <w:shd w:val="clear" w:color="auto" w:fill="FFFFFF"/>
        <w:spacing w:before="0" w:beforeAutospacing="0" w:line="289" w:lineRule="atLeast"/>
        <w:rPr>
          <w:rFonts w:asciiTheme="majorHAnsi" w:hAnsiTheme="majorHAnsi" w:cs="Times New Roman"/>
          <w:b/>
          <w:color w:val="000090"/>
          <w:sz w:val="22"/>
          <w:szCs w:val="22"/>
        </w:rPr>
      </w:pPr>
      <w:r w:rsidRPr="000970A7">
        <w:rPr>
          <w:rStyle w:val="s1"/>
          <w:rFonts w:asciiTheme="majorHAnsi" w:hAnsiTheme="majorHAnsi" w:cs="Times New Roman"/>
          <w:b/>
          <w:color w:val="000090"/>
          <w:sz w:val="22"/>
          <w:szCs w:val="22"/>
        </w:rPr>
        <w:t>Buddy Christopher – ISD</w:t>
      </w:r>
      <w:r>
        <w:rPr>
          <w:rStyle w:val="s1"/>
          <w:rFonts w:asciiTheme="majorHAnsi" w:hAnsiTheme="majorHAnsi" w:cs="Times New Roman"/>
          <w:b/>
          <w:color w:val="000090"/>
          <w:sz w:val="22"/>
          <w:szCs w:val="22"/>
        </w:rPr>
        <w:br/>
      </w:r>
      <w:proofErr w:type="gramStart"/>
      <w:r w:rsidR="00DC2F61">
        <w:rPr>
          <w:rFonts w:asciiTheme="majorHAnsi" w:hAnsiTheme="majorHAnsi" w:cs="Verdana"/>
          <w:color w:val="000090"/>
          <w:sz w:val="22"/>
          <w:szCs w:val="22"/>
        </w:rPr>
        <w:t>Formerly</w:t>
      </w:r>
      <w:proofErr w:type="gramEnd"/>
      <w:r w:rsidR="00DC2F61">
        <w:rPr>
          <w:rFonts w:asciiTheme="majorHAnsi" w:hAnsiTheme="majorHAnsi" w:cs="Verdana"/>
          <w:color w:val="000090"/>
          <w:sz w:val="22"/>
          <w:szCs w:val="22"/>
        </w:rPr>
        <w:t xml:space="preserve"> an a</w:t>
      </w:r>
      <w:r w:rsidRPr="000970A7">
        <w:rPr>
          <w:rFonts w:asciiTheme="majorHAnsi" w:hAnsiTheme="majorHAnsi" w:cs="Verdana"/>
          <w:color w:val="000090"/>
          <w:sz w:val="22"/>
          <w:szCs w:val="22"/>
        </w:rPr>
        <w:t>rchitect –</w:t>
      </w:r>
      <w:r w:rsidR="00DC2F61">
        <w:rPr>
          <w:rFonts w:asciiTheme="majorHAnsi" w:hAnsiTheme="majorHAnsi" w:cs="Verdana"/>
          <w:color w:val="000090"/>
          <w:sz w:val="22"/>
          <w:szCs w:val="22"/>
        </w:rPr>
        <w:t xml:space="preserve"> now</w:t>
      </w:r>
      <w:r w:rsidR="003470BF">
        <w:rPr>
          <w:rFonts w:asciiTheme="majorHAnsi" w:hAnsiTheme="majorHAnsi" w:cs="Verdana"/>
          <w:color w:val="000090"/>
          <w:sz w:val="22"/>
          <w:szCs w:val="22"/>
        </w:rPr>
        <w:t xml:space="preserve"> 30 years with the</w:t>
      </w:r>
      <w:r w:rsidRPr="000970A7">
        <w:rPr>
          <w:rFonts w:asciiTheme="majorHAnsi" w:hAnsiTheme="majorHAnsi" w:cs="Verdana"/>
          <w:color w:val="000090"/>
          <w:sz w:val="22"/>
          <w:szCs w:val="22"/>
        </w:rPr>
        <w:t xml:space="preserve"> City – with Mayor, </w:t>
      </w:r>
      <w:r w:rsidR="003470BF">
        <w:rPr>
          <w:rFonts w:asciiTheme="majorHAnsi" w:hAnsiTheme="majorHAnsi" w:cs="Verdana"/>
          <w:color w:val="000090"/>
          <w:sz w:val="22"/>
          <w:szCs w:val="22"/>
        </w:rPr>
        <w:t xml:space="preserve">Buddy Christopher is working to </w:t>
      </w:r>
      <w:r w:rsidRPr="000970A7">
        <w:rPr>
          <w:rFonts w:asciiTheme="majorHAnsi" w:hAnsiTheme="majorHAnsi" w:cs="Verdana"/>
          <w:color w:val="000090"/>
          <w:sz w:val="22"/>
          <w:szCs w:val="22"/>
        </w:rPr>
        <w:t>change how ISD operates.  Reduce time for a permit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.  </w:t>
      </w:r>
    </w:p>
    <w:p w:rsidR="000970A7" w:rsidRDefault="007314AC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Looking at zoning:  z</w:t>
      </w:r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oning and regulation should lead to a productive cause.  </w:t>
      </w:r>
      <w:proofErr w:type="gramStart"/>
      <w:r w:rsidR="000970A7">
        <w:rPr>
          <w:rFonts w:asciiTheme="majorHAnsi" w:hAnsiTheme="majorHAnsi" w:cs="Verdana"/>
          <w:color w:val="000090"/>
          <w:sz w:val="22"/>
          <w:szCs w:val="22"/>
        </w:rPr>
        <w:t>Working closely with City Council.</w:t>
      </w:r>
      <w:proofErr w:type="gramEnd"/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  </w:t>
      </w:r>
      <w:proofErr w:type="gramStart"/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Example, 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change of policy on </w:t>
      </w:r>
      <w:r w:rsidR="000970A7">
        <w:rPr>
          <w:rFonts w:asciiTheme="majorHAnsi" w:hAnsiTheme="majorHAnsi" w:cs="Verdana"/>
          <w:color w:val="000090"/>
          <w:sz w:val="22"/>
          <w:szCs w:val="22"/>
        </w:rPr>
        <w:t>“sandwich boards.”</w:t>
      </w:r>
      <w:proofErr w:type="gramEnd"/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  </w:t>
      </w:r>
      <w:r w:rsidR="005E7C1F">
        <w:rPr>
          <w:rFonts w:asciiTheme="majorHAnsi" w:hAnsiTheme="majorHAnsi" w:cs="Verdana"/>
          <w:color w:val="000090"/>
          <w:sz w:val="22"/>
          <w:szCs w:val="22"/>
        </w:rPr>
        <w:t>ISD oversees a</w:t>
      </w:r>
      <w:r w:rsidR="000970A7">
        <w:rPr>
          <w:rFonts w:asciiTheme="majorHAnsi" w:hAnsiTheme="majorHAnsi" w:cs="Verdana"/>
          <w:color w:val="000090"/>
          <w:sz w:val="22"/>
          <w:szCs w:val="22"/>
        </w:rPr>
        <w:t>ll permitting f</w:t>
      </w:r>
      <w:r w:rsidR="005E7C1F">
        <w:rPr>
          <w:rFonts w:asciiTheme="majorHAnsi" w:hAnsiTheme="majorHAnsi" w:cs="Verdana"/>
          <w:color w:val="000090"/>
          <w:sz w:val="22"/>
          <w:szCs w:val="22"/>
        </w:rPr>
        <w:t>or all buildings, restaurants, including e</w:t>
      </w:r>
      <w:r w:rsidR="00056700">
        <w:rPr>
          <w:rFonts w:asciiTheme="majorHAnsi" w:hAnsiTheme="majorHAnsi" w:cs="Verdana"/>
          <w:color w:val="000090"/>
          <w:sz w:val="22"/>
          <w:szCs w:val="22"/>
        </w:rPr>
        <w:t>nvironmental</w:t>
      </w:r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 division</w:t>
      </w:r>
      <w:r w:rsidR="005E7C1F">
        <w:rPr>
          <w:rFonts w:asciiTheme="majorHAnsi" w:hAnsiTheme="majorHAnsi" w:cs="Verdana"/>
          <w:color w:val="000090"/>
          <w:sz w:val="22"/>
          <w:szCs w:val="22"/>
        </w:rPr>
        <w:t xml:space="preserve"> and r</w:t>
      </w:r>
      <w:r w:rsidR="00056700">
        <w:rPr>
          <w:rFonts w:asciiTheme="majorHAnsi" w:hAnsiTheme="majorHAnsi" w:cs="Verdana"/>
          <w:color w:val="000090"/>
          <w:sz w:val="22"/>
          <w:szCs w:val="22"/>
        </w:rPr>
        <w:t>estaurant</w:t>
      </w:r>
      <w:r w:rsidR="000970A7">
        <w:rPr>
          <w:rFonts w:asciiTheme="majorHAnsi" w:hAnsiTheme="majorHAnsi" w:cs="Verdana"/>
          <w:color w:val="000090"/>
          <w:sz w:val="22"/>
          <w:szCs w:val="22"/>
        </w:rPr>
        <w:t xml:space="preserve"> rating system.</w:t>
      </w:r>
      <w:r w:rsidR="00056700">
        <w:rPr>
          <w:rFonts w:asciiTheme="majorHAnsi" w:hAnsiTheme="majorHAnsi" w:cs="Verdana"/>
          <w:color w:val="000090"/>
          <w:sz w:val="22"/>
          <w:szCs w:val="22"/>
        </w:rPr>
        <w:t xml:space="preserve">  Code enforcement is not c</w:t>
      </w:r>
      <w:r w:rsidR="00E04B98">
        <w:rPr>
          <w:rFonts w:asciiTheme="majorHAnsi" w:hAnsiTheme="majorHAnsi" w:cs="Verdana"/>
          <w:color w:val="000090"/>
          <w:sz w:val="22"/>
          <w:szCs w:val="22"/>
        </w:rPr>
        <w:t>urrently within IS</w:t>
      </w:r>
      <w:r w:rsidR="005E7C1F">
        <w:rPr>
          <w:rFonts w:asciiTheme="majorHAnsi" w:hAnsiTheme="majorHAnsi" w:cs="Verdana"/>
          <w:color w:val="000090"/>
          <w:sz w:val="22"/>
          <w:szCs w:val="22"/>
        </w:rPr>
        <w:t xml:space="preserve">D.  </w:t>
      </w:r>
      <w:proofErr w:type="gramStart"/>
      <w:r w:rsidR="005E7C1F">
        <w:rPr>
          <w:rFonts w:asciiTheme="majorHAnsi" w:hAnsiTheme="majorHAnsi" w:cs="Verdana"/>
          <w:color w:val="000090"/>
          <w:sz w:val="22"/>
          <w:szCs w:val="22"/>
        </w:rPr>
        <w:t>Building a database of owners -</w:t>
      </w:r>
      <w:r w:rsidR="0009041E">
        <w:rPr>
          <w:rFonts w:asciiTheme="majorHAnsi" w:hAnsiTheme="majorHAnsi" w:cs="Verdana"/>
          <w:color w:val="000090"/>
          <w:sz w:val="22"/>
          <w:szCs w:val="22"/>
        </w:rPr>
        <w:t xml:space="preserve"> ISD </w:t>
      </w:r>
      <w:r w:rsidR="00E04B98">
        <w:rPr>
          <w:rFonts w:asciiTheme="majorHAnsi" w:hAnsiTheme="majorHAnsi" w:cs="Verdana"/>
          <w:color w:val="000090"/>
          <w:sz w:val="22"/>
          <w:szCs w:val="22"/>
        </w:rPr>
        <w:t>to do a rental registry program.</w:t>
      </w:r>
      <w:proofErr w:type="gramEnd"/>
      <w:r w:rsidR="00E04B98">
        <w:rPr>
          <w:rFonts w:asciiTheme="majorHAnsi" w:hAnsiTheme="majorHAnsi" w:cs="Verdana"/>
          <w:color w:val="000090"/>
          <w:sz w:val="22"/>
          <w:szCs w:val="22"/>
        </w:rPr>
        <w:t xml:space="preserve">  </w:t>
      </w:r>
      <w:r w:rsidR="00056700">
        <w:rPr>
          <w:rFonts w:asciiTheme="majorHAnsi" w:hAnsiTheme="majorHAnsi" w:cs="Verdana"/>
          <w:color w:val="000090"/>
          <w:sz w:val="22"/>
          <w:szCs w:val="22"/>
        </w:rPr>
        <w:t xml:space="preserve"> </w:t>
      </w:r>
    </w:p>
    <w:p w:rsidR="00E04B98" w:rsidRDefault="00E04B98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E04B98" w:rsidRDefault="00DC2F61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 xml:space="preserve">Recommends using </w:t>
      </w:r>
      <w:r w:rsidR="00E04B98">
        <w:rPr>
          <w:rFonts w:asciiTheme="majorHAnsi" w:hAnsiTheme="majorHAnsi" w:cs="Verdana"/>
          <w:color w:val="000090"/>
          <w:sz w:val="22"/>
          <w:szCs w:val="22"/>
        </w:rPr>
        <w:t>the 311 App.</w:t>
      </w:r>
      <w:proofErr w:type="gramEnd"/>
      <w:r w:rsidR="00E04B98">
        <w:rPr>
          <w:rFonts w:asciiTheme="majorHAnsi" w:hAnsiTheme="majorHAnsi" w:cs="Verdana"/>
          <w:color w:val="000090"/>
          <w:sz w:val="22"/>
          <w:szCs w:val="22"/>
        </w:rPr>
        <w:t xml:space="preserve">  Saturday permits are not common.  Neighbors should ask if there is a permit, report to 311 if they do not comply.  </w:t>
      </w:r>
      <w:proofErr w:type="gramStart"/>
      <w:r w:rsidR="00E04B98">
        <w:rPr>
          <w:rFonts w:asciiTheme="majorHAnsi" w:hAnsiTheme="majorHAnsi" w:cs="Verdana"/>
          <w:color w:val="000090"/>
          <w:sz w:val="22"/>
          <w:szCs w:val="22"/>
        </w:rPr>
        <w:t>Proposed a $300 fine (currently $100).</w:t>
      </w:r>
      <w:proofErr w:type="gramEnd"/>
    </w:p>
    <w:p w:rsidR="00CA1493" w:rsidRDefault="00CA1493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CA1493" w:rsidRDefault="00CA1493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Question: What about parking? </w:t>
      </w: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Street closures?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Driving wrong way on streets?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 What about working Saturdays and some Sundays? Can the permits be spaced?</w:t>
      </w:r>
    </w:p>
    <w:p w:rsidR="00CA1493" w:rsidRDefault="00CA1493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CA1493" w:rsidRDefault="000E72FE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Buddy: </w:t>
      </w:r>
      <w:r w:rsidR="00DC2F61">
        <w:rPr>
          <w:rFonts w:asciiTheme="majorHAnsi" w:hAnsiTheme="majorHAnsi" w:cs="Verdana"/>
          <w:color w:val="000090"/>
          <w:sz w:val="22"/>
          <w:szCs w:val="22"/>
        </w:rPr>
        <w:t xml:space="preserve">Workers/developers do not have </w:t>
      </w:r>
      <w:r w:rsidR="00CA1493" w:rsidRPr="000E72FE">
        <w:rPr>
          <w:rFonts w:asciiTheme="majorHAnsi" w:hAnsiTheme="majorHAnsi" w:cs="Verdana"/>
          <w:color w:val="000090"/>
          <w:sz w:val="22"/>
          <w:szCs w:val="22"/>
        </w:rPr>
        <w:t>authority to park – send 311 (including unloads).  Problems with a contractor – contact Sam.  If it is a public nuisance, it can be dealt with by ISD (including fees and fines).</w:t>
      </w:r>
      <w:r w:rsidR="003F3841">
        <w:rPr>
          <w:rFonts w:asciiTheme="majorHAnsi" w:hAnsiTheme="majorHAnsi" w:cs="Verdana"/>
          <w:color w:val="000090"/>
          <w:sz w:val="22"/>
          <w:szCs w:val="22"/>
        </w:rPr>
        <w:t xml:space="preserve">  </w:t>
      </w:r>
      <w:proofErr w:type="gramStart"/>
      <w:r w:rsidR="003F3841">
        <w:rPr>
          <w:rFonts w:asciiTheme="majorHAnsi" w:hAnsiTheme="majorHAnsi" w:cs="Verdana"/>
          <w:color w:val="000090"/>
          <w:sz w:val="22"/>
          <w:szCs w:val="22"/>
        </w:rPr>
        <w:t>“Enforcement through education.”</w:t>
      </w:r>
      <w:proofErr w:type="gramEnd"/>
      <w:r w:rsidR="003F3841">
        <w:rPr>
          <w:rFonts w:asciiTheme="majorHAnsi" w:hAnsiTheme="majorHAnsi" w:cs="Verdana"/>
          <w:color w:val="000090"/>
          <w:sz w:val="22"/>
          <w:szCs w:val="22"/>
        </w:rPr>
        <w:t xml:space="preserve">  If parking is an issue – take a photo and send to Sam.</w:t>
      </w:r>
    </w:p>
    <w:p w:rsidR="003F3841" w:rsidRDefault="003F3841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3F3841" w:rsidRDefault="00DC2F61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Buddy t</w:t>
      </w:r>
      <w:r w:rsidR="003F3841">
        <w:rPr>
          <w:rFonts w:asciiTheme="majorHAnsi" w:hAnsiTheme="majorHAnsi" w:cs="Verdana"/>
          <w:color w:val="000090"/>
          <w:sz w:val="22"/>
          <w:szCs w:val="22"/>
        </w:rPr>
        <w:t>ries to go out of his way to help people that are trying to start/build a local business.  What is the impact of the zoning – determine if it is real.</w:t>
      </w:r>
    </w:p>
    <w:p w:rsidR="003F3841" w:rsidRDefault="003F3841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3F3841" w:rsidRDefault="003F3841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Garbage?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Use 311 – but if chronic, contact ISD.  Code enforcement is under Public Works.</w:t>
      </w:r>
    </w:p>
    <w:p w:rsidR="0083580E" w:rsidRDefault="0083580E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3580E" w:rsidRDefault="0083580E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Environmental codes?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 Use 311 to report any projects that look like a failure</w:t>
      </w:r>
    </w:p>
    <w:p w:rsidR="0083580E" w:rsidRDefault="0083580E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3580E" w:rsidRPr="000E72FE" w:rsidRDefault="0083580E" w:rsidP="000E72F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Sarah – request Sam to schedule a return visit of Buddy Christopher</w:t>
      </w:r>
      <w:r w:rsidR="0023505F">
        <w:rPr>
          <w:rFonts w:asciiTheme="majorHAnsi" w:hAnsiTheme="majorHAnsi" w:cs="Verdana"/>
          <w:color w:val="000090"/>
          <w:sz w:val="22"/>
          <w:szCs w:val="22"/>
        </w:rPr>
        <w:t>.  Call with questions.</w:t>
      </w:r>
    </w:p>
    <w:p w:rsidR="008F742F" w:rsidRDefault="008F742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F742F" w:rsidRPr="003A0A80" w:rsidRDefault="008F742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</w:p>
    <w:p w:rsidR="003A6485" w:rsidRPr="003A0A80" w:rsidRDefault="003A6485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3A0A80">
        <w:rPr>
          <w:rFonts w:asciiTheme="majorHAnsi" w:hAnsiTheme="majorHAnsi" w:cs="Verdana"/>
          <w:b/>
          <w:color w:val="000090"/>
          <w:sz w:val="22"/>
          <w:szCs w:val="22"/>
        </w:rPr>
        <w:t>Safety Committee</w:t>
      </w:r>
      <w:r w:rsidR="00DF5B28" w:rsidRPr="003A0A80">
        <w:rPr>
          <w:rFonts w:asciiTheme="majorHAnsi" w:hAnsiTheme="majorHAnsi" w:cs="Verdana"/>
          <w:b/>
          <w:color w:val="000090"/>
          <w:sz w:val="22"/>
          <w:szCs w:val="22"/>
        </w:rPr>
        <w:t xml:space="preserve"> Updates</w:t>
      </w:r>
      <w:r w:rsidR="002B551A" w:rsidRPr="003A0A80">
        <w:rPr>
          <w:rFonts w:asciiTheme="majorHAnsi" w:hAnsiTheme="majorHAnsi" w:cs="Verdana"/>
          <w:b/>
          <w:color w:val="000090"/>
          <w:sz w:val="22"/>
          <w:szCs w:val="22"/>
        </w:rPr>
        <w:t xml:space="preserve"> </w:t>
      </w:r>
      <w:r w:rsidR="003A0A80" w:rsidRPr="003A0A80">
        <w:rPr>
          <w:rFonts w:asciiTheme="majorHAnsi" w:hAnsiTheme="majorHAnsi" w:cs="Verdana"/>
          <w:b/>
          <w:color w:val="000090"/>
          <w:sz w:val="22"/>
          <w:szCs w:val="22"/>
        </w:rPr>
        <w:t>–</w:t>
      </w:r>
      <w:r w:rsidR="002B551A" w:rsidRPr="003A0A80">
        <w:rPr>
          <w:rFonts w:asciiTheme="majorHAnsi" w:hAnsiTheme="majorHAnsi" w:cs="Verdana"/>
          <w:b/>
          <w:color w:val="000090"/>
          <w:sz w:val="22"/>
          <w:szCs w:val="22"/>
        </w:rPr>
        <w:t xml:space="preserve"> Judy</w:t>
      </w:r>
      <w:r w:rsidR="003A0A80" w:rsidRPr="003A0A80">
        <w:rPr>
          <w:rFonts w:asciiTheme="majorHAnsi" w:hAnsiTheme="majorHAnsi" w:cs="Verdana"/>
          <w:b/>
          <w:color w:val="000090"/>
          <w:sz w:val="22"/>
          <w:szCs w:val="22"/>
        </w:rPr>
        <w:t xml:space="preserve"> </w:t>
      </w:r>
      <w:proofErr w:type="spellStart"/>
      <w:r w:rsidR="003A0A80" w:rsidRPr="003A0A80">
        <w:rPr>
          <w:rFonts w:asciiTheme="majorHAnsi" w:hAnsiTheme="majorHAnsi"/>
          <w:b/>
          <w:color w:val="000090"/>
          <w:sz w:val="22"/>
          <w:szCs w:val="22"/>
        </w:rPr>
        <w:t>Komarow</w:t>
      </w:r>
      <w:proofErr w:type="spellEnd"/>
    </w:p>
    <w:p w:rsidR="00BF6223" w:rsidRDefault="0023505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 xml:space="preserve">Information at the last meeting about a neighborhood and </w:t>
      </w:r>
      <w:proofErr w:type="spellStart"/>
      <w:r>
        <w:rPr>
          <w:rFonts w:asciiTheme="majorHAnsi" w:hAnsiTheme="majorHAnsi" w:cs="Verdana"/>
          <w:color w:val="000090"/>
          <w:sz w:val="22"/>
          <w:szCs w:val="22"/>
        </w:rPr>
        <w:t>Crimestoppers</w:t>
      </w:r>
      <w:proofErr w:type="spellEnd"/>
      <w:r>
        <w:rPr>
          <w:rFonts w:asciiTheme="majorHAnsi" w:hAnsiTheme="majorHAnsi" w:cs="Verdana"/>
          <w:color w:val="000090"/>
          <w:sz w:val="22"/>
          <w:szCs w:val="22"/>
        </w:rPr>
        <w:t>.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 The BPD cannot pay for cameras, but can provide some materials (flashlights).  Crime is down in the past month.  A car flipped over on Cortes.  There was an arrest of someone looking into cars – uncertain if this was the person responsible for the car breaks.  </w:t>
      </w:r>
    </w:p>
    <w:p w:rsidR="0023505F" w:rsidRDefault="0023505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23505F" w:rsidRDefault="0023505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Sarah: as a community, we are doing what the BPD recommends.  Regarding lighting, the </w:t>
      </w: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staff at the Winchester parking lot are</w:t>
      </w:r>
      <w:proofErr w:type="gramEnd"/>
      <w:r>
        <w:rPr>
          <w:rFonts w:asciiTheme="majorHAnsi" w:hAnsiTheme="majorHAnsi" w:cs="Verdana"/>
          <w:color w:val="000090"/>
          <w:sz w:val="22"/>
          <w:szCs w:val="22"/>
        </w:rPr>
        <w:t xml:space="preserve"> inconsistent with keeping the lights on.</w:t>
      </w:r>
    </w:p>
    <w:p w:rsidR="008F742F" w:rsidRDefault="008F742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F742F" w:rsidRDefault="008F742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BF6223" w:rsidRDefault="00BF6223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3A6485" w:rsidRPr="00E375BC" w:rsidRDefault="00A56A6A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>
        <w:rPr>
          <w:rFonts w:asciiTheme="majorHAnsi" w:hAnsiTheme="majorHAnsi" w:cs="Verdana"/>
          <w:b/>
          <w:color w:val="000090"/>
          <w:sz w:val="22"/>
          <w:szCs w:val="22"/>
        </w:rPr>
        <w:t>Social and Parks/</w:t>
      </w:r>
      <w:r w:rsidR="00BF6223">
        <w:rPr>
          <w:rFonts w:asciiTheme="majorHAnsi" w:hAnsiTheme="majorHAnsi" w:cs="Verdana"/>
          <w:b/>
          <w:color w:val="000090"/>
          <w:sz w:val="22"/>
          <w:szCs w:val="22"/>
        </w:rPr>
        <w:t>Public Spaces</w:t>
      </w:r>
    </w:p>
    <w:p w:rsidR="00A56A6A" w:rsidRDefault="000268F2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Merging the 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Friends (2003) to be a 501c3 </w:t>
      </w:r>
      <w:r>
        <w:rPr>
          <w:rFonts w:asciiTheme="majorHAnsi" w:hAnsiTheme="majorHAnsi" w:cs="Verdana"/>
          <w:color w:val="000090"/>
          <w:sz w:val="22"/>
          <w:szCs w:val="22"/>
        </w:rPr>
        <w:t>wi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>th BVNA:  Engaged a local law firm,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 </w:t>
      </w:r>
      <w:proofErr w:type="gramStart"/>
      <w:r w:rsidR="004E1E7B">
        <w:rPr>
          <w:rFonts w:asciiTheme="majorHAnsi" w:hAnsiTheme="majorHAnsi" w:cs="Verdana"/>
          <w:color w:val="000090"/>
          <w:sz w:val="22"/>
          <w:szCs w:val="22"/>
        </w:rPr>
        <w:t>&lt;  &gt;</w:t>
      </w:r>
      <w:proofErr w:type="gramEnd"/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, to oversee the merger.  Had an initial call – the firm reminded us </w:t>
      </w:r>
      <w:r>
        <w:rPr>
          <w:rFonts w:asciiTheme="majorHAnsi" w:hAnsiTheme="majorHAnsi" w:cs="Verdana"/>
          <w:color w:val="000090"/>
          <w:sz w:val="22"/>
          <w:szCs w:val="22"/>
        </w:rPr>
        <w:t>we cannot restrict the funds, according to Commonwealth.  Process started.</w:t>
      </w:r>
    </w:p>
    <w:p w:rsidR="008F742F" w:rsidRDefault="008F742F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A56A6A" w:rsidRPr="00A56A6A" w:rsidRDefault="000268F2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>
        <w:rPr>
          <w:rFonts w:asciiTheme="majorHAnsi" w:hAnsiTheme="majorHAnsi" w:cs="Verdana"/>
          <w:b/>
          <w:color w:val="000090"/>
          <w:sz w:val="22"/>
          <w:szCs w:val="22"/>
        </w:rPr>
        <w:t>New Expense Policy</w:t>
      </w:r>
      <w:r w:rsidR="004E1E7B">
        <w:rPr>
          <w:rFonts w:asciiTheme="majorHAnsi" w:hAnsiTheme="majorHAnsi" w:cs="Verdana"/>
          <w:b/>
          <w:color w:val="000090"/>
          <w:sz w:val="22"/>
          <w:szCs w:val="22"/>
        </w:rPr>
        <w:t>:  Sarah Herlihy</w:t>
      </w:r>
    </w:p>
    <w:p w:rsidR="008F742F" w:rsidRDefault="000268F2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New policy is not triggered by any incidents or issues.  Important going forward there is clarity of </w:t>
      </w:r>
      <w:r w:rsidR="000F72C2">
        <w:rPr>
          <w:rFonts w:asciiTheme="majorHAnsi" w:hAnsiTheme="majorHAnsi" w:cs="Verdana"/>
          <w:color w:val="000090"/>
          <w:sz w:val="22"/>
          <w:szCs w:val="22"/>
        </w:rPr>
        <w:t>what is spent and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 </w:t>
      </w:r>
      <w:r w:rsidR="000F72C2">
        <w:rPr>
          <w:rFonts w:asciiTheme="majorHAnsi" w:hAnsiTheme="majorHAnsi" w:cs="Verdana"/>
          <w:color w:val="000090"/>
          <w:sz w:val="22"/>
          <w:szCs w:val="22"/>
        </w:rPr>
        <w:t xml:space="preserve">how to be reimbursed.  It will be posted on the website.  </w:t>
      </w:r>
      <w:r w:rsidR="00532A71">
        <w:rPr>
          <w:rFonts w:asciiTheme="majorHAnsi" w:hAnsiTheme="majorHAnsi" w:cs="Verdana"/>
          <w:color w:val="000090"/>
          <w:sz w:val="22"/>
          <w:szCs w:val="22"/>
        </w:rPr>
        <w:t>Paul motion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>ed approving</w:t>
      </w:r>
      <w:r w:rsidR="00532A71">
        <w:rPr>
          <w:rFonts w:asciiTheme="majorHAnsi" w:hAnsiTheme="majorHAnsi" w:cs="Verdana"/>
          <w:color w:val="000090"/>
          <w:sz w:val="22"/>
          <w:szCs w:val="22"/>
        </w:rPr>
        <w:t>, Clyde second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>ed</w:t>
      </w:r>
      <w:r w:rsidR="00532A71">
        <w:rPr>
          <w:rFonts w:asciiTheme="majorHAnsi" w:hAnsiTheme="majorHAnsi" w:cs="Verdana"/>
          <w:color w:val="000090"/>
          <w:sz w:val="22"/>
          <w:szCs w:val="22"/>
        </w:rPr>
        <w:t xml:space="preserve"> – all approve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>d.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532A71" w:rsidRP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532A71">
        <w:rPr>
          <w:rFonts w:asciiTheme="majorHAnsi" w:hAnsiTheme="majorHAnsi" w:cs="Verdana"/>
          <w:b/>
          <w:color w:val="000090"/>
          <w:sz w:val="22"/>
          <w:szCs w:val="22"/>
        </w:rPr>
        <w:t>Licensing</w:t>
      </w:r>
      <w:r w:rsidR="004E1E7B">
        <w:rPr>
          <w:rFonts w:asciiTheme="majorHAnsi" w:hAnsiTheme="majorHAnsi" w:cs="Verdana"/>
          <w:b/>
          <w:color w:val="000090"/>
          <w:sz w:val="22"/>
          <w:szCs w:val="22"/>
        </w:rPr>
        <w:t xml:space="preserve">: Clyde </w:t>
      </w:r>
      <w:r w:rsidR="004E1E7B" w:rsidRPr="004E1E7B">
        <w:rPr>
          <w:rFonts w:asciiTheme="majorHAnsi" w:hAnsiTheme="majorHAnsi" w:cs="Times"/>
          <w:b/>
          <w:color w:val="000090"/>
          <w:sz w:val="22"/>
          <w:szCs w:val="22"/>
        </w:rPr>
        <w:t>Bergstresser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Entertainment license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 for the tenants of 333 Tremont Street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 – will return to 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BV Licensing </w:t>
      </w:r>
      <w:r>
        <w:rPr>
          <w:rFonts w:asciiTheme="majorHAnsi" w:hAnsiTheme="majorHAnsi" w:cs="Verdana"/>
          <w:color w:val="000090"/>
          <w:sz w:val="22"/>
          <w:szCs w:val="22"/>
        </w:rPr>
        <w:t>when they have a draft of the applicati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>on.  They have a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nother event upcoming, </w:t>
      </w:r>
      <w:r w:rsidR="004E1E7B">
        <w:rPr>
          <w:rFonts w:asciiTheme="majorHAnsi" w:hAnsiTheme="majorHAnsi" w:cs="Verdana"/>
          <w:color w:val="000090"/>
          <w:sz w:val="22"/>
          <w:szCs w:val="22"/>
        </w:rPr>
        <w:t xml:space="preserve">BV Licensing </w:t>
      </w:r>
      <w:r>
        <w:rPr>
          <w:rFonts w:asciiTheme="majorHAnsi" w:hAnsiTheme="majorHAnsi" w:cs="Verdana"/>
          <w:color w:val="000090"/>
          <w:sz w:val="22"/>
          <w:szCs w:val="22"/>
        </w:rPr>
        <w:t xml:space="preserve">waiting for more information.  They are in close contact with Gaye and Clyde.  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532A71" w:rsidRPr="008A16FB" w:rsidRDefault="00532A71" w:rsidP="008A16FB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32A71">
        <w:rPr>
          <w:rFonts w:asciiTheme="majorHAnsi" w:hAnsiTheme="majorHAnsi" w:cs="Verdana"/>
          <w:b/>
          <w:color w:val="000090"/>
          <w:sz w:val="22"/>
          <w:szCs w:val="22"/>
        </w:rPr>
        <w:t>Social</w:t>
      </w:r>
      <w:r w:rsidR="004E1E7B">
        <w:rPr>
          <w:rFonts w:asciiTheme="majorHAnsi" w:hAnsiTheme="majorHAnsi" w:cs="Verdana"/>
          <w:b/>
          <w:color w:val="000090"/>
          <w:sz w:val="22"/>
          <w:szCs w:val="22"/>
        </w:rPr>
        <w:t xml:space="preserve">: </w:t>
      </w:r>
      <w:r w:rsidR="008A16FB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 xml:space="preserve">Alex </w:t>
      </w:r>
      <w:proofErr w:type="spellStart"/>
      <w:r w:rsidR="008A16FB" w:rsidRPr="003A0A80">
        <w:rPr>
          <w:rStyle w:val="s1"/>
          <w:rFonts w:asciiTheme="majorHAnsi" w:hAnsiTheme="majorHAnsi" w:cs="Times New Roman"/>
          <w:color w:val="000090"/>
          <w:sz w:val="22"/>
          <w:szCs w:val="22"/>
        </w:rPr>
        <w:t>Balukonis</w:t>
      </w:r>
      <w:proofErr w:type="spellEnd"/>
    </w:p>
    <w:p w:rsidR="008F742F" w:rsidRDefault="008A16FB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 xml:space="preserve">Regarding the annual fundraiser: </w:t>
      </w:r>
      <w:r w:rsidR="00532A71">
        <w:rPr>
          <w:rFonts w:asciiTheme="majorHAnsi" w:hAnsiTheme="majorHAnsi" w:cs="Verdana"/>
          <w:color w:val="000090"/>
          <w:sz w:val="22"/>
          <w:szCs w:val="22"/>
        </w:rPr>
        <w:t>Getting final approval from the venue – they need approval from corporate.</w:t>
      </w:r>
    </w:p>
    <w:p w:rsidR="008F742F" w:rsidRDefault="008F742F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F742F" w:rsidRP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532A71">
        <w:rPr>
          <w:rFonts w:asciiTheme="majorHAnsi" w:hAnsiTheme="majorHAnsi" w:cs="Verdana"/>
          <w:b/>
          <w:color w:val="000090"/>
          <w:sz w:val="22"/>
          <w:szCs w:val="22"/>
        </w:rPr>
        <w:t>City – Sam</w:t>
      </w:r>
      <w:r w:rsidR="00F50095">
        <w:rPr>
          <w:rFonts w:asciiTheme="majorHAnsi" w:hAnsiTheme="majorHAnsi" w:cs="Verdana"/>
          <w:b/>
          <w:color w:val="000090"/>
          <w:sz w:val="22"/>
          <w:szCs w:val="22"/>
        </w:rPr>
        <w:t xml:space="preserve"> Chambers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If anyone would like to receive a copy of the Mayor’s speech, let Sam know.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r>
        <w:rPr>
          <w:rFonts w:asciiTheme="majorHAnsi" w:hAnsiTheme="majorHAnsi" w:cs="Verdana"/>
          <w:color w:val="000090"/>
          <w:sz w:val="22"/>
          <w:szCs w:val="22"/>
        </w:rPr>
        <w:t>Contact Sam if neighborhood issues during any snow.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532A71" w:rsidRP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90"/>
          <w:sz w:val="22"/>
          <w:szCs w:val="22"/>
        </w:rPr>
      </w:pPr>
      <w:r w:rsidRPr="00532A71">
        <w:rPr>
          <w:rFonts w:asciiTheme="majorHAnsi" w:hAnsiTheme="majorHAnsi" w:cs="Verdana"/>
          <w:b/>
          <w:color w:val="000090"/>
          <w:sz w:val="22"/>
          <w:szCs w:val="22"/>
        </w:rPr>
        <w:t>Stuart Street Zoning</w:t>
      </w:r>
    </w:p>
    <w:p w:rsidR="00532A71" w:rsidRDefault="00532A71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No parcel in Bay Village height changes – the “Castle” parking lot was not included.</w:t>
      </w:r>
      <w:proofErr w:type="gramEnd"/>
    </w:p>
    <w:p w:rsidR="008F742F" w:rsidRDefault="008F742F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8D74F4" w:rsidRPr="00E375BC" w:rsidRDefault="00DF5B28" w:rsidP="008D74F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  <w:proofErr w:type="gramStart"/>
      <w:r>
        <w:rPr>
          <w:rFonts w:asciiTheme="majorHAnsi" w:hAnsiTheme="majorHAnsi" w:cs="Verdana"/>
          <w:color w:val="000090"/>
          <w:sz w:val="22"/>
          <w:szCs w:val="22"/>
        </w:rPr>
        <w:t>Motion</w:t>
      </w:r>
      <w:r w:rsidR="007D7191">
        <w:rPr>
          <w:rFonts w:asciiTheme="majorHAnsi" w:hAnsiTheme="majorHAnsi" w:cs="Verdana"/>
          <w:color w:val="000090"/>
          <w:sz w:val="22"/>
          <w:szCs w:val="22"/>
        </w:rPr>
        <w:t xml:space="preserve"> to </w:t>
      </w:r>
      <w:r w:rsidR="00DF4F63">
        <w:rPr>
          <w:rFonts w:asciiTheme="majorHAnsi" w:hAnsiTheme="majorHAnsi" w:cs="Verdana"/>
          <w:color w:val="000090"/>
          <w:sz w:val="22"/>
          <w:szCs w:val="22"/>
        </w:rPr>
        <w:t>adjourn</w:t>
      </w:r>
      <w:r w:rsidR="007D7191">
        <w:rPr>
          <w:rFonts w:asciiTheme="majorHAnsi" w:hAnsiTheme="majorHAnsi" w:cs="Verdana"/>
          <w:color w:val="000090"/>
          <w:sz w:val="22"/>
          <w:szCs w:val="22"/>
        </w:rPr>
        <w:t xml:space="preserve"> the meeting at </w:t>
      </w:r>
      <w:r w:rsidR="00D02E8A">
        <w:rPr>
          <w:rFonts w:asciiTheme="majorHAnsi" w:hAnsiTheme="majorHAnsi" w:cs="Verdana"/>
          <w:color w:val="000090"/>
          <w:sz w:val="22"/>
          <w:szCs w:val="22"/>
        </w:rPr>
        <w:t>8:06</w:t>
      </w:r>
      <w:r w:rsidR="007D7191">
        <w:rPr>
          <w:rFonts w:asciiTheme="majorHAnsi" w:hAnsiTheme="majorHAnsi" w:cs="Verdana"/>
          <w:color w:val="000090"/>
          <w:sz w:val="22"/>
          <w:szCs w:val="22"/>
        </w:rPr>
        <w:t xml:space="preserve">pm by </w:t>
      </w:r>
      <w:r w:rsidR="00F50095">
        <w:rPr>
          <w:rFonts w:asciiTheme="majorHAnsi" w:hAnsiTheme="majorHAnsi" w:cs="Verdana"/>
          <w:color w:val="000090"/>
          <w:sz w:val="22"/>
          <w:szCs w:val="22"/>
        </w:rPr>
        <w:t xml:space="preserve">Paul Buta, seconded by Judy </w:t>
      </w:r>
      <w:proofErr w:type="spellStart"/>
      <w:r w:rsidR="00F50095" w:rsidRPr="003A0A80">
        <w:rPr>
          <w:rFonts w:asciiTheme="majorHAnsi" w:hAnsiTheme="majorHAnsi"/>
          <w:color w:val="000090"/>
          <w:sz w:val="22"/>
          <w:szCs w:val="22"/>
        </w:rPr>
        <w:t>Komarow</w:t>
      </w:r>
      <w:proofErr w:type="spellEnd"/>
      <w:r w:rsidR="00F50095">
        <w:rPr>
          <w:rFonts w:asciiTheme="majorHAnsi" w:hAnsiTheme="majorHAnsi" w:cs="Verdana"/>
          <w:color w:val="000090"/>
          <w:sz w:val="22"/>
          <w:szCs w:val="22"/>
        </w:rPr>
        <w:t xml:space="preserve"> - </w:t>
      </w:r>
      <w:r w:rsidR="008D74F4">
        <w:rPr>
          <w:rFonts w:asciiTheme="majorHAnsi" w:hAnsiTheme="majorHAnsi" w:cs="Verdana"/>
          <w:color w:val="000090"/>
          <w:sz w:val="22"/>
          <w:szCs w:val="22"/>
        </w:rPr>
        <w:t>All in favor</w:t>
      </w:r>
      <w:r w:rsidR="007D7191">
        <w:rPr>
          <w:rFonts w:asciiTheme="majorHAnsi" w:hAnsiTheme="majorHAnsi" w:cs="Verdana"/>
          <w:color w:val="000090"/>
          <w:sz w:val="22"/>
          <w:szCs w:val="22"/>
        </w:rPr>
        <w:t>.</w:t>
      </w:r>
      <w:proofErr w:type="gramEnd"/>
    </w:p>
    <w:p w:rsidR="0069198A" w:rsidRPr="00E375BC" w:rsidRDefault="0069198A" w:rsidP="003A648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90"/>
          <w:sz w:val="22"/>
          <w:szCs w:val="22"/>
        </w:rPr>
      </w:pPr>
    </w:p>
    <w:p w:rsidR="00792A4D" w:rsidRPr="00E375BC" w:rsidRDefault="00792A4D" w:rsidP="00A769CE">
      <w:pPr>
        <w:rPr>
          <w:rFonts w:asciiTheme="majorHAnsi" w:hAnsiTheme="majorHAnsi" w:cs="Consolas"/>
          <w:color w:val="000090"/>
          <w:sz w:val="22"/>
          <w:szCs w:val="22"/>
        </w:rPr>
      </w:pPr>
    </w:p>
    <w:sectPr w:rsidR="00792A4D" w:rsidRPr="00E375BC" w:rsidSect="006B1C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3"/>
    <w:rsid w:val="000268F2"/>
    <w:rsid w:val="00056700"/>
    <w:rsid w:val="00061C0B"/>
    <w:rsid w:val="0009041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3A5D"/>
    <w:rsid w:val="001271FE"/>
    <w:rsid w:val="0013361B"/>
    <w:rsid w:val="0014159A"/>
    <w:rsid w:val="0016155B"/>
    <w:rsid w:val="001669FE"/>
    <w:rsid w:val="0018686C"/>
    <w:rsid w:val="001B64A0"/>
    <w:rsid w:val="001B74B1"/>
    <w:rsid w:val="0020772B"/>
    <w:rsid w:val="00213638"/>
    <w:rsid w:val="00227328"/>
    <w:rsid w:val="002320C4"/>
    <w:rsid w:val="0023505F"/>
    <w:rsid w:val="002B551A"/>
    <w:rsid w:val="002C3A86"/>
    <w:rsid w:val="002C40B4"/>
    <w:rsid w:val="002E3B61"/>
    <w:rsid w:val="0033490F"/>
    <w:rsid w:val="003470BF"/>
    <w:rsid w:val="003A0A80"/>
    <w:rsid w:val="003A6485"/>
    <w:rsid w:val="003F3841"/>
    <w:rsid w:val="0042243D"/>
    <w:rsid w:val="004234A8"/>
    <w:rsid w:val="0042740C"/>
    <w:rsid w:val="0044247D"/>
    <w:rsid w:val="004579A3"/>
    <w:rsid w:val="004A2AB7"/>
    <w:rsid w:val="004E1E7B"/>
    <w:rsid w:val="004E5686"/>
    <w:rsid w:val="0051164F"/>
    <w:rsid w:val="00511B22"/>
    <w:rsid w:val="00532A71"/>
    <w:rsid w:val="00554C19"/>
    <w:rsid w:val="00567C8F"/>
    <w:rsid w:val="00597A19"/>
    <w:rsid w:val="005B65E5"/>
    <w:rsid w:val="005E7C1F"/>
    <w:rsid w:val="006311A8"/>
    <w:rsid w:val="00687E52"/>
    <w:rsid w:val="0069198A"/>
    <w:rsid w:val="006A35B9"/>
    <w:rsid w:val="006A61D9"/>
    <w:rsid w:val="006B1CC5"/>
    <w:rsid w:val="006D3EEF"/>
    <w:rsid w:val="006D77C9"/>
    <w:rsid w:val="00705998"/>
    <w:rsid w:val="007314AC"/>
    <w:rsid w:val="00750916"/>
    <w:rsid w:val="00750CC4"/>
    <w:rsid w:val="0075410A"/>
    <w:rsid w:val="00773BB2"/>
    <w:rsid w:val="007753F5"/>
    <w:rsid w:val="00792A4D"/>
    <w:rsid w:val="007D7191"/>
    <w:rsid w:val="007F585A"/>
    <w:rsid w:val="00811EA3"/>
    <w:rsid w:val="0083580E"/>
    <w:rsid w:val="00876453"/>
    <w:rsid w:val="00881461"/>
    <w:rsid w:val="00897B2D"/>
    <w:rsid w:val="008A16FB"/>
    <w:rsid w:val="008A34A4"/>
    <w:rsid w:val="008A3939"/>
    <w:rsid w:val="008D74F4"/>
    <w:rsid w:val="008F742F"/>
    <w:rsid w:val="00913D81"/>
    <w:rsid w:val="009155B0"/>
    <w:rsid w:val="00937C76"/>
    <w:rsid w:val="009B1D20"/>
    <w:rsid w:val="009E1A01"/>
    <w:rsid w:val="009F5BCC"/>
    <w:rsid w:val="00A17E6A"/>
    <w:rsid w:val="00A44091"/>
    <w:rsid w:val="00A47688"/>
    <w:rsid w:val="00A56A6A"/>
    <w:rsid w:val="00A56DD0"/>
    <w:rsid w:val="00A769CE"/>
    <w:rsid w:val="00A936E5"/>
    <w:rsid w:val="00AC4EBA"/>
    <w:rsid w:val="00B439B3"/>
    <w:rsid w:val="00BE3D45"/>
    <w:rsid w:val="00BF1596"/>
    <w:rsid w:val="00BF6223"/>
    <w:rsid w:val="00C05046"/>
    <w:rsid w:val="00C121D6"/>
    <w:rsid w:val="00C90442"/>
    <w:rsid w:val="00CA1493"/>
    <w:rsid w:val="00CB2619"/>
    <w:rsid w:val="00CB27B5"/>
    <w:rsid w:val="00CC0C45"/>
    <w:rsid w:val="00CE06C9"/>
    <w:rsid w:val="00D02E8A"/>
    <w:rsid w:val="00D3395E"/>
    <w:rsid w:val="00D46B1D"/>
    <w:rsid w:val="00D80CAB"/>
    <w:rsid w:val="00DA5E00"/>
    <w:rsid w:val="00DC2F61"/>
    <w:rsid w:val="00DF4F63"/>
    <w:rsid w:val="00DF5B28"/>
    <w:rsid w:val="00E04B98"/>
    <w:rsid w:val="00E375BC"/>
    <w:rsid w:val="00E421D0"/>
    <w:rsid w:val="00E84700"/>
    <w:rsid w:val="00EC47BF"/>
    <w:rsid w:val="00EE3E75"/>
    <w:rsid w:val="00F062A6"/>
    <w:rsid w:val="00F50095"/>
    <w:rsid w:val="00F72F56"/>
    <w:rsid w:val="00FA1DB9"/>
    <w:rsid w:val="00FC70E2"/>
    <w:rsid w:val="00FD27BF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JL User</cp:lastModifiedBy>
  <cp:revision>2</cp:revision>
  <dcterms:created xsi:type="dcterms:W3CDTF">2016-03-22T19:04:00Z</dcterms:created>
  <dcterms:modified xsi:type="dcterms:W3CDTF">2016-03-22T19:04:00Z</dcterms:modified>
</cp:coreProperties>
</file>